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CF8D" w14:textId="554C152A" w:rsidR="008446E1" w:rsidRPr="00ED6F75" w:rsidRDefault="008446E1">
      <w:pPr>
        <w:rPr>
          <w:rFonts w:ascii="Aptos Narrow" w:hAnsi="Aptos Narrow"/>
          <w:color w:val="F82B51"/>
        </w:rPr>
      </w:pPr>
    </w:p>
    <w:sectPr w:rsidR="008446E1" w:rsidRPr="00ED6F75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D7AA" w14:textId="77777777" w:rsidR="00521368" w:rsidRDefault="00521368">
      <w:pPr>
        <w:spacing w:after="0" w:line="240" w:lineRule="auto"/>
      </w:pPr>
      <w:r>
        <w:separator/>
      </w:r>
    </w:p>
  </w:endnote>
  <w:endnote w:type="continuationSeparator" w:id="0">
    <w:p w14:paraId="701D3C08" w14:textId="77777777" w:rsidR="00521368" w:rsidRDefault="0052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C813" w14:textId="77777777" w:rsidR="008446E1" w:rsidRDefault="008446E1">
    <w:pPr>
      <w:pStyle w:val="Footer"/>
    </w:pPr>
  </w:p>
  <w:p w14:paraId="58D0F150" w14:textId="77777777" w:rsidR="00ED6F75" w:rsidRDefault="00ED6F75" w:rsidP="00ED6F75">
    <w:pPr>
      <w:spacing w:after="60" w:line="240" w:lineRule="auto"/>
      <w:contextualSpacing/>
      <w:rPr>
        <w:rFonts w:ascii="Aptos Narrow" w:hAnsi="Aptos Narrow"/>
        <w:sz w:val="20"/>
        <w:szCs w:val="20"/>
      </w:rPr>
    </w:pPr>
    <w:r>
      <w:rPr>
        <w:rFonts w:ascii="Aptos Narrow" w:hAnsi="Aptos Narrow"/>
        <w:sz w:val="20"/>
        <w:szCs w:val="20"/>
      </w:rPr>
      <w:t>TelcoForge r</w:t>
    </w:r>
    <w:r w:rsidRPr="00ED6F75">
      <w:rPr>
        <w:rFonts w:ascii="Aptos Narrow" w:hAnsi="Aptos Narrow"/>
        <w:sz w:val="20"/>
        <w:szCs w:val="20"/>
      </w:rPr>
      <w:t>egistered in the UK at 14 Meadowlands Drive, NP26 3JR</w:t>
    </w:r>
    <w:r>
      <w:rPr>
        <w:rFonts w:ascii="Aptos Narrow" w:hAnsi="Aptos Narrow"/>
        <w:sz w:val="20"/>
        <w:szCs w:val="20"/>
      </w:rPr>
      <w:t xml:space="preserve">. </w:t>
    </w:r>
  </w:p>
  <w:p w14:paraId="3A67587F" w14:textId="66F825D9" w:rsidR="008446E1" w:rsidRPr="00ED6F75" w:rsidRDefault="00ED6F75" w:rsidP="00ED6F75">
    <w:pPr>
      <w:spacing w:after="60" w:line="240" w:lineRule="auto"/>
      <w:contextualSpacing/>
      <w:rPr>
        <w:rFonts w:ascii="Aptos Narrow" w:hAnsi="Aptos Narrow"/>
        <w:sz w:val="20"/>
        <w:szCs w:val="20"/>
      </w:rPr>
    </w:pPr>
    <w:r w:rsidRPr="00ED6F75">
      <w:rPr>
        <w:rFonts w:ascii="Aptos Narrow" w:hAnsi="Aptos Narrow"/>
        <w:color w:val="EE0000"/>
        <w:sz w:val="20"/>
        <w:szCs w:val="20"/>
      </w:rPr>
      <w:t>info@telcoforge.com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92C5" w14:textId="77777777" w:rsidR="00521368" w:rsidRDefault="00521368">
      <w:pPr>
        <w:spacing w:after="0" w:line="240" w:lineRule="auto"/>
      </w:pPr>
      <w:r>
        <w:separator/>
      </w:r>
    </w:p>
  </w:footnote>
  <w:footnote w:type="continuationSeparator" w:id="0">
    <w:p w14:paraId="7FA41742" w14:textId="77777777" w:rsidR="00521368" w:rsidRDefault="0052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1509" w14:textId="77777777" w:rsidR="00ED6F75" w:rsidRDefault="00ED6F75">
    <w:r>
      <w:rPr>
        <w:noProof/>
      </w:rPr>
      <w:drawing>
        <wp:inline distT="0" distB="0" distL="0" distR="0" wp14:anchorId="35DAE52E" wp14:editId="624F1624">
          <wp:extent cx="1098550" cy="4953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coforge banner.jpg"/>
                  <pic:cNvPicPr/>
                </pic:nvPicPr>
                <pic:blipFill rotWithShape="1">
                  <a:blip r:embed="rId1"/>
                  <a:srcRect l="16975" t="21948" r="16281" b="24554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5811D7" w14:textId="61B93D50" w:rsidR="008446E1" w:rsidRPr="00ED6F75" w:rsidRDefault="00ED6F75">
    <w:pPr>
      <w:rPr>
        <w:rFonts w:ascii="Aptos Narrow" w:hAnsi="Aptos Narrow"/>
        <w:color w:val="EE0000"/>
      </w:rPr>
    </w:pPr>
    <w:r w:rsidRPr="00ED6F75">
      <w:rPr>
        <w:rFonts w:ascii="Aptos Narrow" w:hAnsi="Aptos Narrow"/>
        <w:color w:val="EE0000"/>
      </w:rPr>
      <w:t>Making Telecoms Better, Together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988423">
    <w:abstractNumId w:val="8"/>
  </w:num>
  <w:num w:numId="2" w16cid:durableId="1118521863">
    <w:abstractNumId w:val="6"/>
  </w:num>
  <w:num w:numId="3" w16cid:durableId="1134056730">
    <w:abstractNumId w:val="5"/>
  </w:num>
  <w:num w:numId="4" w16cid:durableId="929194630">
    <w:abstractNumId w:val="4"/>
  </w:num>
  <w:num w:numId="5" w16cid:durableId="174929495">
    <w:abstractNumId w:val="7"/>
  </w:num>
  <w:num w:numId="6" w16cid:durableId="458035171">
    <w:abstractNumId w:val="3"/>
  </w:num>
  <w:num w:numId="7" w16cid:durableId="2127851903">
    <w:abstractNumId w:val="2"/>
  </w:num>
  <w:num w:numId="8" w16cid:durableId="730542770">
    <w:abstractNumId w:val="1"/>
  </w:num>
  <w:num w:numId="9" w16cid:durableId="121963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B44"/>
    <w:rsid w:val="0015074B"/>
    <w:rsid w:val="0029639D"/>
    <w:rsid w:val="00326F90"/>
    <w:rsid w:val="004A4F79"/>
    <w:rsid w:val="00521368"/>
    <w:rsid w:val="008446E1"/>
    <w:rsid w:val="00AA1D8D"/>
    <w:rsid w:val="00B47730"/>
    <w:rsid w:val="00CB0664"/>
    <w:rsid w:val="00EC7C83"/>
    <w:rsid w:val="00ED6F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993F2"/>
  <w14:defaultImageDpi w14:val="300"/>
  <w15:docId w15:val="{ADD87A62-DF18-4B24-841C-D763DCCF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36c32-cbbc-4681-910a-67f4fd5fa351">
      <Terms xmlns="http://schemas.microsoft.com/office/infopath/2007/PartnerControls"/>
    </lcf76f155ced4ddcb4097134ff3c332f>
    <TaxCatchAll xmlns="cde5eb7f-3083-41f1-a965-eadf255981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8F1268D66F3479812768081187E2F" ma:contentTypeVersion="15" ma:contentTypeDescription="Create a new document." ma:contentTypeScope="" ma:versionID="41d978beb8ba68046eb7e86983561d8a">
  <xsd:schema xmlns:xsd="http://www.w3.org/2001/XMLSchema" xmlns:xs="http://www.w3.org/2001/XMLSchema" xmlns:p="http://schemas.microsoft.com/office/2006/metadata/properties" xmlns:ns2="07b36c32-cbbc-4681-910a-67f4fd5fa351" xmlns:ns3="cde5eb7f-3083-41f1-a965-eadf2559813c" targetNamespace="http://schemas.microsoft.com/office/2006/metadata/properties" ma:root="true" ma:fieldsID="a004fc04c7329d5fc4292ed86bb1a7fa" ns2:_="" ns3:_="">
    <xsd:import namespace="07b36c32-cbbc-4681-910a-67f4fd5fa351"/>
    <xsd:import namespace="cde5eb7f-3083-41f1-a965-eadf25598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6c32-cbbc-4681-910a-67f4fd5fa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a6d7dc-9b85-4324-9952-8a7d8ca7c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5eb7f-3083-41f1-a965-eadf255981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cda5fa-4adf-4cf1-949b-86a25e631d05}" ma:internalName="TaxCatchAll" ma:showField="CatchAllData" ma:web="cde5eb7f-3083-41f1-a965-eadf25598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284D83-56E8-4E89-BCA0-617C1CC18394}">
  <ds:schemaRefs>
    <ds:schemaRef ds:uri="http://schemas.microsoft.com/office/2006/metadata/properties"/>
    <ds:schemaRef ds:uri="http://schemas.microsoft.com/office/infopath/2007/PartnerControls"/>
    <ds:schemaRef ds:uri="07b36c32-cbbc-4681-910a-67f4fd5fa351"/>
    <ds:schemaRef ds:uri="cde5eb7f-3083-41f1-a965-eadf2559813c"/>
  </ds:schemaRefs>
</ds:datastoreItem>
</file>

<file path=customXml/itemProps2.xml><?xml version="1.0" encoding="utf-8"?>
<ds:datastoreItem xmlns:ds="http://schemas.openxmlformats.org/officeDocument/2006/customXml" ds:itemID="{B8930D9D-E905-45D4-8EB3-F05D97902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2F25A-4E80-47BB-9DF2-4888C911C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36c32-cbbc-4681-910a-67f4fd5fa351"/>
    <ds:schemaRef ds:uri="cde5eb7f-3083-41f1-a965-eadf25598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Lawrence</cp:lastModifiedBy>
  <cp:revision>2</cp:revision>
  <dcterms:created xsi:type="dcterms:W3CDTF">2026-06-16T12:05:00Z</dcterms:created>
  <dcterms:modified xsi:type="dcterms:W3CDTF">2026-06-16T12:05:00Z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0x0101006D28F1268D66F3479812768081187E2F</vt:lpwstr>
  </property>
  <property fmtid="{D5CDD505-2E9C-101B-9397-08002B2CF9AE}" pid="3" name="Order">
    <vt:r8>923700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